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-1078865</wp:posOffset>
                </wp:positionH>
                <wp:positionV relativeFrom="paragraph">
                  <wp:posOffset>-720090</wp:posOffset>
                </wp:positionV>
                <wp:extent cx="7559040" cy="1069276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8560" cy="10692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-84.95pt;margin-top:-56.7pt;width:595.1pt;height:841.85pt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«Согласовано»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Советом родителей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Советом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ГБОУ СО «Школа-интернат г. Пугачева»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____________М. А. Урабасова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______ от 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785" w:leader="none"/>
        </w:tabs>
        <w:jc w:val="center"/>
        <w:rPr>
          <w:rFonts w:ascii="Times New Roman" w:hAnsi="Times New Roman" w:cs="Times New Roman"/>
          <w:b/>
          <w:b/>
          <w:sz w:val="72"/>
        </w:rPr>
      </w:pPr>
      <w:r>
        <w:rPr>
          <w:rFonts w:cs="Times New Roman" w:ascii="Times New Roman" w:hAnsi="Times New Roman"/>
          <w:b/>
          <w:sz w:val="72"/>
        </w:rPr>
        <w:t>КАЛЕНДАРНЫЙ УЧЕБНЫЙ ГРАФИК</w:t>
      </w:r>
    </w:p>
    <w:p>
      <w:pPr>
        <w:pStyle w:val="Normal"/>
        <w:tabs>
          <w:tab w:val="clear" w:pos="708"/>
          <w:tab w:val="left" w:pos="278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>государственного бюджетного общеобразовательного</w:t>
      </w:r>
    </w:p>
    <w:p>
      <w:pPr>
        <w:pStyle w:val="Normal"/>
        <w:tabs>
          <w:tab w:val="clear" w:pos="708"/>
          <w:tab w:val="left" w:pos="278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 xml:space="preserve"> </w:t>
      </w:r>
      <w:r>
        <w:rPr>
          <w:rFonts w:cs="Times New Roman" w:ascii="Times New Roman" w:hAnsi="Times New Roman"/>
          <w:b/>
          <w:sz w:val="44"/>
        </w:rPr>
        <w:t>учреждения Саратовской области</w:t>
      </w:r>
    </w:p>
    <w:p>
      <w:pPr>
        <w:pStyle w:val="Normal"/>
        <w:tabs>
          <w:tab w:val="clear" w:pos="708"/>
          <w:tab w:val="left" w:pos="278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 xml:space="preserve"> </w:t>
      </w:r>
      <w:r>
        <w:rPr>
          <w:rFonts w:cs="Times New Roman" w:ascii="Times New Roman" w:hAnsi="Times New Roman"/>
          <w:b/>
          <w:sz w:val="44"/>
        </w:rPr>
        <w:t xml:space="preserve">«Школа-интернат г. Пугачева» </w:t>
      </w:r>
    </w:p>
    <w:p>
      <w:pPr>
        <w:pStyle w:val="Normal"/>
        <w:tabs>
          <w:tab w:val="clear" w:pos="708"/>
          <w:tab w:val="left" w:pos="2785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44"/>
        </w:rPr>
      </w:pPr>
      <w:r>
        <w:rPr>
          <w:rFonts w:cs="Times New Roman" w:ascii="Times New Roman" w:hAnsi="Times New Roman"/>
          <w:b/>
          <w:sz w:val="44"/>
        </w:rPr>
        <w:t>на 2021-2022 учебный год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Рассмотрено на заседании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Педагогического Совета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Протокол № ____  от ______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учебный график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 (ФГОС НОО)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 01 сентября 2021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Окончание учебного года – 25 мая 2022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Начало учебных занятий – 8.20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11.40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в году в первом классе – 33 недели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spacing w:before="0" w:after="87"/>
        <w:rPr>
          <w:sz w:val="28"/>
          <w:szCs w:val="28"/>
        </w:rPr>
      </w:pPr>
      <w:r>
        <w:rPr>
          <w:sz w:val="28"/>
          <w:szCs w:val="28"/>
        </w:rPr>
        <w:t xml:space="preserve">в сентябре- октябре – по 3 урока в день по 35 минут каждый; </w:t>
      </w:r>
    </w:p>
    <w:p>
      <w:pPr>
        <w:pStyle w:val="Default"/>
        <w:numPr>
          <w:ilvl w:val="0"/>
          <w:numId w:val="1"/>
        </w:numPr>
        <w:spacing w:before="0" w:after="87"/>
        <w:rPr>
          <w:sz w:val="28"/>
          <w:szCs w:val="28"/>
        </w:rPr>
      </w:pPr>
      <w:r>
        <w:rPr>
          <w:sz w:val="28"/>
          <w:szCs w:val="28"/>
        </w:rPr>
        <w:t xml:space="preserve">в ноябре-декабре – по 4 урока по 35 минут каждый; </w:t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январь-май – по 4 урока по 40 минут каждый.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дней в неделю: </w:t>
      </w:r>
    </w:p>
    <w:p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начальное общее образование – 5 дней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Дополнительные каникулы для обучающихся 1-го класса – с 7 по 13 февраля 2022 года.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2-4 классы  (ФГОС НОО)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 01 сентября 2021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Окончание учебного года – 25 мая 2022года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– 34 недели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Начало учебных занятий – 8.20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12.30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дней в неделю: </w:t>
      </w:r>
    </w:p>
    <w:p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начальное общее образование – 5 дней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 01 сентября 2021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Окончание учебного года – 25 мая 2022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– 34 недели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учебных занятий – 8.20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14.10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дней в неделю: </w:t>
      </w:r>
    </w:p>
    <w:p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основное и среднее общее образование – 5 дней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5-8 классы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01 сентября 2021 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учебного года – 31 мая 2022 года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– 35 недель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учебных занятий – 8.20 </w:t>
      </w:r>
      <w:bookmarkStart w:id="0" w:name="_GoBack"/>
      <w:bookmarkEnd w:id="0"/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14.10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дней в неделю: </w:t>
      </w:r>
    </w:p>
    <w:p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основное общее и среднее общее образование – 5 дней 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класс (адаптированная программа)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– 01 сентября 2021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Окончание учебного года – 25 мая 2022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Начало учебных занятий – 8.20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11.40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недель в году в первом классе – 33 недели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numPr>
          <w:ilvl w:val="0"/>
          <w:numId w:val="1"/>
        </w:numPr>
        <w:spacing w:before="0" w:after="87"/>
        <w:rPr>
          <w:sz w:val="28"/>
          <w:szCs w:val="28"/>
        </w:rPr>
      </w:pPr>
      <w:r>
        <w:rPr>
          <w:sz w:val="28"/>
          <w:szCs w:val="28"/>
        </w:rPr>
        <w:t xml:space="preserve">в сентябре- октябре – по 3 урока в день по 35 минут каждый; </w:t>
      </w:r>
    </w:p>
    <w:p>
      <w:pPr>
        <w:pStyle w:val="Default"/>
        <w:numPr>
          <w:ilvl w:val="0"/>
          <w:numId w:val="1"/>
        </w:numPr>
        <w:spacing w:before="0" w:after="87"/>
        <w:rPr>
          <w:sz w:val="28"/>
          <w:szCs w:val="28"/>
        </w:rPr>
      </w:pPr>
      <w:r>
        <w:rPr>
          <w:sz w:val="28"/>
          <w:szCs w:val="28"/>
        </w:rPr>
        <w:t xml:space="preserve">в ноябре-декабре – по 4 урока по 35 минут каждый; </w:t>
      </w:r>
    </w:p>
    <w:p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январь-май – по 4 урока по 40 минут каждый.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дней в неделю: </w:t>
      </w:r>
    </w:p>
    <w:p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начальное общее образование – 5 дней</w:t>
      </w:r>
    </w:p>
    <w:p>
      <w:pPr>
        <w:pStyle w:val="Default"/>
        <w:ind w:left="360" w:hang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Дополнительные каникулы для обучающихся 1-го класса – с 7 по 13 февраля 2022 года.</w:t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2-9 классы (адаптированная программа)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01 сентября 2021 года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учебного года – 25 мая 2022 года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– 34 недели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Начало учебных занятий – 8.20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Окончание учебных занятий – 14.10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Количество учебных дней в неделю: 5 дней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Регламентирование образовательного процесса на учебный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для 1-9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Сменность занятий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1-9 классы – 1 смена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1-9 классы (адаптированная программа) – 1 смена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Режим работы школы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1-4 классы- 5 –дневная учебная неделя;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5-9 классы – 5-дневная учебная неделя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1-9 классы (адаптированная программа) - 5 –дневная учебная неделя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1)Продолжительность учебных занятий по четвертям: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1"/>
        <w:gridCol w:w="2241"/>
        <w:gridCol w:w="2307"/>
        <w:gridCol w:w="2811"/>
      </w:tblGrid>
      <w:tr>
        <w:trPr>
          <w:trHeight w:val="236" w:hRule="atLeast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Продолжительность (количество учебных недель)</w:t>
            </w:r>
          </w:p>
        </w:tc>
      </w:tr>
      <w:tr>
        <w:trPr>
          <w:trHeight w:val="301" w:hRule="atLeast"/>
        </w:trPr>
        <w:tc>
          <w:tcPr>
            <w:tcW w:w="2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28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28.10.21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</w:t>
            </w:r>
          </w:p>
        </w:tc>
      </w:tr>
      <w:tr>
        <w:trPr/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05.11.21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28.12.21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</w:t>
            </w:r>
          </w:p>
        </w:tc>
      </w:tr>
      <w:tr>
        <w:trPr/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23.03.22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недель</w:t>
            </w:r>
          </w:p>
        </w:tc>
      </w:tr>
      <w:tr>
        <w:trPr>
          <w:trHeight w:val="375" w:hRule="atLeast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03.04.22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25.05.22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</w:t>
            </w:r>
          </w:p>
        </w:tc>
      </w:tr>
      <w:tr>
        <w:trPr>
          <w:trHeight w:val="278" w:hRule="atLeast"/>
        </w:trPr>
        <w:tc>
          <w:tcPr>
            <w:tcW w:w="2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31.05.22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недель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 продолжительность каникул в течение учебного года: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2"/>
        <w:gridCol w:w="2254"/>
        <w:gridCol w:w="2283"/>
        <w:gridCol w:w="2811"/>
      </w:tblGrid>
      <w:tr>
        <w:trPr/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Продолжительность в днях</w:t>
            </w:r>
          </w:p>
        </w:tc>
      </w:tr>
      <w:tr>
        <w:trPr/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29.10.2021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06.11.2021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дней</w:t>
            </w:r>
          </w:p>
        </w:tc>
      </w:tr>
      <w:tr>
        <w:trPr/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29.12.2021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08.01.2022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дней</w:t>
            </w:r>
          </w:p>
        </w:tc>
      </w:tr>
      <w:tr>
        <w:trPr/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24.03.2022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02.04.2022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дней</w:t>
            </w:r>
          </w:p>
        </w:tc>
      </w:tr>
      <w:tr>
        <w:trPr/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01.06.2022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 дня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Продолжительность уроков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 класс- первое полугодие -35 минут, второе-40 минут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2-4 классы - 40 минут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5-9 классы -40 минут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1-9 классы (адаптированная программа)- 40 минут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Продолжительность перемен</w:t>
      </w:r>
    </w:p>
    <w:tbl>
      <w:tblPr>
        <w:tblW w:w="4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1-9 классы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перемена -10 минут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перемена -10 минут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перемена - 30 минут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перемена - 10 минут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перемена – 10 минут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перемена – 10 минут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Расписание звонков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96"/>
        <w:gridCol w:w="4774"/>
      </w:tblGrid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2-9 классы </w:t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полугодие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урок 8.20-8.55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урок 8.30-9.00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урок 9.05-9.40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урок 9.10-9.50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урок 9.50-10.25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урок 10.00-10.40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урок 10.55-11.30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урок 11.10-11.50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урок 12.00-12.40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урок 12.50-13.30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урок 13.40-14.20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урок 8.20-9.00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урок 9.10-9.50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урок 10.00-10.40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урок 11.10-11.50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Промежуточная аттестация обучающихся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Промежуточная аттестация проводится по итогам освоения общеобразовательной программы. Промежуточная аттестация проводится в течение учебного года, с целью выявления качества знаний обучающихся за четверти, учебный год, без прекращения образовательного процесса по графику.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Промежуточная аттестация 2021/2022 учебного года</w:t>
      </w:r>
    </w:p>
    <w:tbl>
      <w:tblPr>
        <w:tblW w:w="11341" w:type="dxa"/>
        <w:jc w:val="left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9"/>
        <w:gridCol w:w="2401"/>
        <w:gridCol w:w="3969"/>
        <w:gridCol w:w="4111"/>
      </w:tblGrid>
      <w:tr>
        <w:trPr>
          <w:trHeight w:val="375" w:hRule="atLeast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Периодичность промежуточной аттестации </w:t>
            </w:r>
          </w:p>
        </w:tc>
      </w:tr>
      <w:tr>
        <w:trPr>
          <w:trHeight w:val="363" w:hRule="atLeast"/>
        </w:trPr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952" w:hRule="atLeast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Комплексная работа (метапредметная)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>
        <w:trPr/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/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>
        <w:trPr/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/>
        <w:tc>
          <w:tcPr>
            <w:tcW w:w="8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Промежуточная аттестация 2021/2022 учебного года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(адаптированная программа)</w:t>
      </w:r>
    </w:p>
    <w:tbl>
      <w:tblPr>
        <w:tblW w:w="10916" w:type="dxa"/>
        <w:jc w:val="left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0"/>
        <w:gridCol w:w="1692"/>
        <w:gridCol w:w="3401"/>
        <w:gridCol w:w="4962"/>
      </w:tblGrid>
      <w:tr>
        <w:trPr>
          <w:trHeight w:val="375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Периодичность проведения промежуточной аттестации</w:t>
            </w:r>
          </w:p>
        </w:tc>
      </w:tr>
      <w:tr>
        <w:trPr>
          <w:trHeight w:val="363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>
          <w:trHeight w:val="327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/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/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36"/>
                <w:szCs w:val="36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/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>
          <w:trHeight w:val="269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>
          <w:trHeight w:val="247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1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>
          <w:trHeight w:val="215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>
        <w:trPr>
          <w:trHeight w:val="247" w:hRule="atLeast"/>
        </w:trPr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348" w:leader="none"/>
              </w:tabs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Промежуточная аттестация проводится с 11 мая по 20 мая 2022 г.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Проведение государственной итоговой аттестации в 9, 11 классах.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Срок проведения государственной итоговой аттестации обучающихся устанавливается Федеральной службой по надзору в сфере образования и науки (Рособрнадзор).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Итоговая аттестация обучающихся 9 класса (адаптированная программа)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Итоговая аттестация проводится по учебному предмету профессионально- трудовое обучение.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Срок проведения итоговой аттестации- в соответствии с приказом по школе-интернату.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Итоговая аттестация в 2021-2022 учебном году</w:t>
      </w:r>
    </w:p>
    <w:tbl>
      <w:tblPr>
        <w:tblStyle w:val="a3"/>
        <w:tblW w:w="10314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3937"/>
        <w:gridCol w:w="2329"/>
        <w:gridCol w:w="2346"/>
      </w:tblGrid>
      <w:tr>
        <w:trPr/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Предмет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Педагог</w:t>
            </w:r>
          </w:p>
        </w:tc>
        <w:tc>
          <w:tcPr>
            <w:tcW w:w="2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Дата проведения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Профессионально-трудовое обучение. Швейное дело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Сиухина Т.Н.</w:t>
            </w:r>
          </w:p>
        </w:tc>
        <w:tc>
          <w:tcPr>
            <w:tcW w:w="2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26.05.22</w:t>
            </w:r>
          </w:p>
        </w:tc>
      </w:tr>
      <w:tr>
        <w:trPr/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3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Профессионально-трудовое обучение. Столярное дело</w:t>
            </w:r>
          </w:p>
        </w:tc>
        <w:tc>
          <w:tcPr>
            <w:tcW w:w="23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Силантьев В.В.</w:t>
            </w:r>
          </w:p>
        </w:tc>
        <w:tc>
          <w:tcPr>
            <w:tcW w:w="23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eastAsia="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26.05.22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384100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c0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33df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600153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60015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uiPriority w:val="99"/>
    <w:qFormat/>
    <w:rsid w:val="00115c3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33d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6001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6001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4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Application>LibreOffice/7.1.4.2$Windows_X86_64 LibreOffice_project/a529a4fab45b75fefc5b6226684193eb000654f6</Application>
  <AppVersion>15.0000</AppVersion>
  <Pages>7</Pages>
  <Words>925</Words>
  <Characters>5702</Characters>
  <CharactersWithSpaces>6472</CharactersWithSpaces>
  <Paragraphs>262</Paragraphs>
  <Company>XTreme.ws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2017-02-07T05:45:00Z</dcterms:created>
  <dc:creator>zoya</dc:creator>
  <dc:description/>
  <dc:language>ru-RU</dc:language>
  <cp:lastModifiedBy/>
  <cp:lastPrinted>2017-09-11T09:35:00Z</cp:lastPrinted>
  <dcterms:modified xsi:type="dcterms:W3CDTF">2021-09-28T09:13:22Z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